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D6549B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</w:t>
      </w:r>
      <w:r w:rsidR="00B31811">
        <w:rPr>
          <w:rFonts w:ascii="Times New Roman" w:hAnsi="Times New Roman" w:cs="Times New Roman"/>
          <w:sz w:val="24"/>
          <w:szCs w:val="24"/>
        </w:rPr>
        <w:t>3</w:t>
      </w:r>
      <w:r w:rsidR="00C917F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D6549B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Отчёт за </w:t>
      </w:r>
      <w:r w:rsidR="00D452B3">
        <w:rPr>
          <w:rFonts w:ascii="Times New Roman" w:hAnsi="Times New Roman" w:cs="Times New Roman"/>
          <w:b/>
          <w:sz w:val="24"/>
          <w:szCs w:val="24"/>
        </w:rPr>
        <w:t xml:space="preserve">1 полугодие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D452B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D452B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об исполнении </w:t>
      </w:r>
      <w:r w:rsidR="002F3531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D452B3">
        <w:rPr>
          <w:rFonts w:ascii="Times New Roman" w:hAnsi="Times New Roman" w:cs="Times New Roman"/>
          <w:b/>
          <w:sz w:val="24"/>
          <w:szCs w:val="24"/>
        </w:rPr>
        <w:t>3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субъектов Российской Федерации, Главный федеральный инспектор по Омской области</w:t>
      </w:r>
    </w:p>
    <w:p w:rsidR="00C917F3" w:rsidRPr="006614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</w:t>
      </w:r>
      <w:r w:rsidRPr="006614F3">
        <w:rPr>
          <w:rFonts w:ascii="Times New Roman" w:hAnsi="Times New Roman" w:cs="Times New Roman"/>
          <w:sz w:val="24"/>
          <w:szCs w:val="24"/>
        </w:rPr>
        <w:t>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4F3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6614F3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4147"/>
        <w:gridCol w:w="3827"/>
        <w:gridCol w:w="4395"/>
        <w:gridCol w:w="2271"/>
      </w:tblGrid>
      <w:tr w:rsidR="0005318A" w:rsidRPr="00C917F3" w:rsidTr="00D6549B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D6549B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Информация об исполнении мероприятия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D6549B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D6549B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806935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2A18AF" w:rsidTr="00806935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70188E" w:rsidRDefault="002F3531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актуальном состоянии информации о деятельности УФК по Омской области на официаль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 сайте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AD" w:rsidRPr="00EB7321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Обеспечено размещение полной и актуальной информации на официальном сайте УФК по Омской области (</w:t>
            </w:r>
            <w:hyperlink r:id="rId8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). </w:t>
            </w:r>
          </w:p>
          <w:p w:rsidR="002F3531" w:rsidRPr="00863EEA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информации осуществляется в соответствии с Регламентом подготовки и размещения информации о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Омской области в информационно-телекоммуникационной сети «Интернет», утверждённым приказом УФК по Омской области от 17.06.2020 № 148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C917F3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омощник руководителя</w:t>
            </w:r>
          </w:p>
        </w:tc>
      </w:tr>
      <w:tr w:rsidR="002F3531" w:rsidRPr="002A18AF" w:rsidTr="00806935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108" w:rsidRPr="0070188E" w:rsidRDefault="002F3531" w:rsidP="00A24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ях </w:t>
            </w:r>
            <w:r w:rsidR="001D1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периодической основе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2F6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</w:t>
            </w:r>
            <w:bookmarkStart w:id="0" w:name="_GoBack"/>
            <w:bookmarkEnd w:id="0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 и Молодёжного совета УФК по Омской области в социальн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="00FD48B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размещаются на периодической основе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25" w:rsidRPr="00863EEA" w:rsidRDefault="00A24925" w:rsidP="00A24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 канале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Telegram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ufk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omskk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55)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официальных группах УФК по Омской области в социальных сетях </w:t>
            </w:r>
            <w:proofErr w:type="spellStart"/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ВКонтакте</w:t>
            </w:r>
            <w:proofErr w:type="spellEnd"/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vk</w:t>
            </w:r>
            <w:proofErr w:type="spellEnd"/>
            <w:r w:rsidR="00E27715" w:rsidRP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com</w:t>
            </w:r>
            <w:r w:rsidR="00E27715" w:rsidRP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public</w:t>
            </w:r>
            <w:r w:rsidR="00E27715" w:rsidRP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220670035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), Одноклассник</w:t>
            </w:r>
            <w:r w:rsidR="00023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ok</w:t>
            </w:r>
            <w:r w:rsidR="00E27715" w:rsidRP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ru</w:t>
            </w:r>
            <w:proofErr w:type="spellEnd"/>
            <w:r w:rsidR="00E27715" w:rsidRP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group</w:t>
            </w:r>
            <w:r w:rsidR="00023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/70000002388672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официальном канале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Молодёжного совета УФК по Омской области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="00E27715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Telegram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</w:t>
            </w:r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ms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ufk</w:t>
            </w:r>
            <w:proofErr w:type="spellEnd"/>
            <w:r w:rsidRPr="00A249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omsk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информация размещается на периодической основе. </w:t>
            </w:r>
            <w:proofErr w:type="gramEnd"/>
          </w:p>
          <w:p w:rsidR="002F3531" w:rsidRPr="00863EEA" w:rsidRDefault="00334357" w:rsidP="006823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A2492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азмещено </w:t>
            </w:r>
            <w:r w:rsidR="00682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42, 8, 8</w:t>
            </w:r>
            <w:r w:rsidR="002F4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r w:rsidR="00682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A24925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публикаци</w:t>
            </w:r>
            <w:r w:rsidR="006823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2F44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соответственно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2A18AF" w:rsidRPr="002A18AF" w:rsidTr="00D6549B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>Размещение на официальном сайте УФК по Омской области актуальной информации о кадровом обеспечении УФК по Омской области, информации по вопросам противодействия коррупции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УФК по Омской области размещена актуальная информация о кадровом обеспечении УФК по Омской области и информация по вопросам противодействия коррупции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38" w:rsidRPr="002A18AF" w:rsidRDefault="002D3BA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УФК по Омской области в разделах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ность/Противодействие коррупции»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9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.ru/inaya-deyatelnost/protivodejstvie-korrupcii</w:t>
              </w:r>
            </w:hyperlink>
            <w:r>
              <w:rPr>
                <w:rFonts w:ascii="Times New Roman" w:eastAsia="Times New Roman" w:hAnsi="Times New Roman" w:cs="Times New Roman"/>
                <w:lang w:eastAsia="ru-RU"/>
              </w:rPr>
              <w:t>), 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деятельность/Госслужба в УФК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10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.ru/inaya-deyatelnost/gossluzhba-v-fk</w:t>
              </w:r>
            </w:hyperlink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Иная деятельность/Открыто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 правительство/Открытые данные»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hyperlink r:id="rId11" w:history="1">
              <w:proofErr w:type="gram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gramStart"/>
            </w:hyperlink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) размещена актуальная информация о кадровом обеспечении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УФК по Омской области и информация по вопросам противодействия коррупции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05318A" w:rsidRPr="00863EEA" w:rsidTr="00806935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45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45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AD" w:rsidRPr="00863EEA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2F6989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2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 w:rsidR="002F69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C917F3" w:rsidRPr="00863EEA" w:rsidRDefault="002F6989" w:rsidP="00807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Отчёт за 20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077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об исполнении Плана реализации принципов открытости в деятельности УФК по Омской области на 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8077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2D3BAD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8077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03.02.2023</w:t>
            </w:r>
            <w:r w:rsidR="002D3B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Помощник руководителя</w:t>
            </w:r>
          </w:p>
        </w:tc>
      </w:tr>
      <w:tr w:rsidR="0005318A" w:rsidRPr="00863EEA" w:rsidTr="00C659CD">
        <w:trPr>
          <w:trHeight w:val="142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45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45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официальном сайте УФК по Омской области Отчёт за 1 полугодие 202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Pr="00863EEA" w:rsidRDefault="008077BA" w:rsidP="003F6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выполнения мероприятия не наступил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806935">
        <w:trPr>
          <w:trHeight w:val="169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45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452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D45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Pr="00863EEA" w:rsidRDefault="008077BA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выполнения мероприятия не наступил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DF6300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D92D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300" w:rsidRDefault="00DF6300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уровня открытости официального сайта УФК по Омской области организована на постоянной основе. </w:t>
            </w:r>
          </w:p>
          <w:p w:rsidR="008A1A29" w:rsidRDefault="001D1C53" w:rsidP="001D1C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разделе «Иная деятельность/Оценка эффективности деятельности/Внешняя оценка деятельности УФК» (</w:t>
            </w:r>
            <w:hyperlink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B25EB5">
                <w:rPr>
                  <w:rStyle w:val="a3"/>
                </w:rPr>
                <w:t xml:space="preserve"> 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.ru/inaya-deyatelnost/ocenka-ehffektivnosti-deyatelnosti/vneshnyaya-ocenka-deyatelnosti-ufk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</w:t>
            </w:r>
            <w:r w:rsidR="00B33C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8A1A2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8A1A29" w:rsidRPr="00863EEA" w:rsidRDefault="008A1A29" w:rsidP="00807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1D1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анкета </w:t>
            </w:r>
            <w:r w:rsidR="004A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«Внешняя оценка</w:t>
            </w:r>
            <w:r w:rsidR="001D1C53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официального сайта УФК по Омской области</w:t>
            </w:r>
            <w:r w:rsidR="004A1A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8077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C917F3" w:rsidTr="00806935">
        <w:trPr>
          <w:trHeight w:val="13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91396D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91396D" w:rsidRDefault="00D92D48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9139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9139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C917F3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Применение сокращенных сроков по предоставлению информации по </w:t>
            </w:r>
            <w:r w:rsidR="002609E1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91396D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91396D" w:rsidRDefault="004A1A5C" w:rsidP="008211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отношении </w:t>
            </w:r>
            <w:r w:rsidR="00821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% обращений граждан и организаций (</w:t>
            </w:r>
            <w:r w:rsidR="00821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обращени</w:t>
            </w:r>
            <w:r w:rsidR="00821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</w:t>
            </w:r>
            <w:r w:rsidR="008211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поступивших) ответ </w:t>
            </w:r>
            <w:proofErr w:type="gramStart"/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направлен</w:t>
            </w:r>
            <w:proofErr w:type="gramEnd"/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менее чем за 15 дней</w:t>
            </w:r>
            <w:r w:rsidR="00DF63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39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2B171B" w:rsidTr="00806935">
        <w:trPr>
          <w:trHeight w:val="5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20B" w:rsidRPr="0070188E" w:rsidRDefault="00C917F3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>Поддерж</w:t>
            </w:r>
            <w:r w:rsidR="00D92D4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2B171B" w:rsidRDefault="002D3BAD" w:rsidP="00D654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 xml:space="preserve">На постоянной основе обеспечен контроль и поддержка в актуальном состоянии информации о деятельности УФК по Омской области, размещённой на стендах и 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интерактивных панелях в помещениях УФК по Омской области</w:t>
            </w:r>
            <w:r w:rsidR="00DF630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Административно-финансовый отдел</w:t>
            </w:r>
          </w:p>
        </w:tc>
      </w:tr>
      <w:tr w:rsidR="00C917F3" w:rsidRPr="00C917F3" w:rsidTr="00806935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2D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2: Обеспечение работы с открытыми данными в УФК по Омской области</w:t>
            </w:r>
          </w:p>
        </w:tc>
      </w:tr>
      <w:tr w:rsidR="0005318A" w:rsidRPr="00A56E3F" w:rsidTr="00806935">
        <w:trPr>
          <w:trHeight w:val="311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8A8" w:rsidRPr="002609E1" w:rsidRDefault="00C917F3" w:rsidP="00807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DF63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</w:t>
            </w:r>
            <w:r w:rsidR="002D3BA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нительные данные для публикации</w:t>
            </w:r>
            <w:r w:rsidR="00DF63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2D3BAD" w:rsidP="00B33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в разделе «Иная деятельность/Открытое правительство/Открытые данные» (</w:t>
            </w:r>
            <w:hyperlink r:id="rId13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http://omsk.roskazna.gov.ru/opendata/</w:t>
              </w:r>
            </w:hyperlink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информация публикуется в формате открытых данных. </w:t>
            </w:r>
            <w:r w:rsidR="00B33C0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Реестр содержит 12 наборов открытых данных, которые поддерживаются в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актуальном состоянии</w:t>
            </w:r>
            <w:r w:rsidR="00DF630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806935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Подготовка и 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proofErr w:type="gramStart"/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</w:t>
            </w:r>
            <w:proofErr w:type="gramEnd"/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B33C0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3154" w:rsidRPr="00863EEA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A5C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«Об УФК/Планы и отчёты» (</w:t>
            </w:r>
            <w:hyperlink r:id="rId14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/o-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kaznachejstve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ены:</w:t>
            </w:r>
          </w:p>
          <w:p w:rsidR="004A1A5C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2A293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роект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20</w:t>
            </w:r>
            <w:r w:rsidR="00750D3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</w:t>
            </w:r>
            <w:r w:rsidR="00750D3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="00F42CE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77060E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2A293F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Итоговый отчёт о результатах деятельности УФК по Омской области за 20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04.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одобрен Решением заседания Коллегии УФК по Омской области 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06.04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4A1A5C" w:rsidRPr="00863EEA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в разделе «Об УФК/Планы и отчёты» (</w:t>
            </w:r>
            <w:hyperlink r:id="rId15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http://omsk.roskazna.gov.ru/o-kaznachejstve/plany-i-otchety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реализована возможность направления замечаний/предложений к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о результатах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деятельности УФК по Омской области</w:t>
            </w:r>
            <w:r w:rsidR="00B33C0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через форму обратной связи «Приём обращений/Обращения граждан и организаций»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2D5DD2" w:rsidTr="00D6549B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«Иная деятельность/Контроль и аудит/ Внутренний контроль и внутренний аудит/Планы проверок» (</w:t>
            </w:r>
            <w:hyperlink r:id="rId16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н:</w:t>
            </w:r>
          </w:p>
          <w:p w:rsidR="0097068D" w:rsidRDefault="0097068D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2023 год (01.11.2022)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(в редакции от 06.03.2023)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7076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В разделе «Иная деятельность/Контроль и аудит/ Внутренний контроль и внутренний аудит/Графики проверок»  (</w:t>
            </w:r>
            <w:hyperlink r:id="rId17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B25EB5">
                <w:rPr>
                  <w:rStyle w:val="a3"/>
                </w:rPr>
                <w:t>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gov.ru/inaya-deyatelnost/kontrol-i-audit/vnutrennij-kontrol-i-vnutrennij-audit/grafiki-proverok/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размещены:</w:t>
            </w:r>
          </w:p>
          <w:p w:rsidR="00DD7BDE" w:rsidRDefault="0091396D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График проведения проверок УФК по Омской области</w:t>
            </w:r>
          </w:p>
          <w:p w:rsidR="00DD7BDE" w:rsidRDefault="0091396D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1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2023 года (15.12.202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D7BD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DD7BDE" w:rsidRDefault="00DD7BDE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2 квартал 2023 года (09.03.2023);</w:t>
            </w:r>
          </w:p>
          <w:p w:rsidR="0091396D" w:rsidRPr="00863EEA" w:rsidRDefault="00DD7BDE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3 квартал 2023 года (15.06.2023)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E15EA" w:rsidRPr="00A25B26" w:rsidTr="00806935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2E2D90" w:rsidRDefault="000E15EA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3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0E15EA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на официальном сайте УФК по Омской области Плана проведения аудиторских мероприятий на соответствующий год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 Внутренний контроль и внутренний аудит/Планы проверок» (</w:t>
            </w:r>
            <w:hyperlink r:id="rId18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размещён:</w:t>
            </w:r>
          </w:p>
          <w:p w:rsidR="00D41F0E" w:rsidRPr="00A25B26" w:rsidRDefault="000B2360" w:rsidP="0003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P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План проведения аудиторских мероприятий УФК по Омской о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бласти на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2023 год (27.12.2022)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150C8B" w:rsidRPr="00A25B26" w:rsidTr="00806935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150C8B" w:rsidRDefault="00150C8B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4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DF630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 по Омской области в разделе «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 Внутренний контроль и внутренний аудит/ Сводная информация о пров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ерках, проведенных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ОВКиА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ТОФК»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19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.ru//inaya-deyatelnost/kontrol-i-audit/vnutrennij-kontrol-i-vnutrennij-audit/svodnaya-informaciya-o-proverkakh-provedennykh-ovkia-v-tofk</w:t>
              </w:r>
            </w:hyperlink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</w:t>
            </w:r>
            <w:proofErr w:type="gramStart"/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осуществлении УФК по Омской области ведомственного контроля:</w:t>
            </w:r>
          </w:p>
          <w:p w:rsidR="003C2D85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01.04.202</w:t>
            </w:r>
            <w:r w:rsidR="00A42F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(29.03.2023);</w:t>
            </w:r>
          </w:p>
          <w:p w:rsidR="00A42F58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01.07.202</w:t>
            </w:r>
            <w:r w:rsidR="00A42F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(29.06.2023);</w:t>
            </w:r>
          </w:p>
          <w:p w:rsidR="00150C8B" w:rsidRPr="00A25B26" w:rsidRDefault="00F42CEE" w:rsidP="00A42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3C2D8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 контрольных мероприятиях, проведенных Отделом внутреннего контроля и аудита УФК по Омской области (</w:t>
            </w:r>
            <w:r w:rsidR="00A42F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28.03.2023, 27.04.2023, 02.05.2023, 15.06.2023, 16.06.2023</w:t>
            </w:r>
            <w:r w:rsidR="008E563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A25B26" w:rsidTr="00806935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="00C917F3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</w:t>
            </w:r>
            <w:r w:rsidR="00F42CE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тельности УФК по Омской области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070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«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Иная деятельность/Контроль и аудит/Внешний контроль и внешний аудит/Результаты п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роверок, проведенных КНО в УФК»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hyperlink r:id="rId20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.ru//inaya-deyatelnost/kontrol-i-audit/vneshnij-kontrol-i-vneshnij-audit/rezultaty-proverok-provedennykh-kno-v-ufk/</w:t>
              </w:r>
            </w:hyperlink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="00E5307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8E563C" w:rsidRDefault="00E53070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8E563C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осуществлении контрольными и надзорными органами проверок деятельности УФК по Омской области:</w:t>
            </w:r>
          </w:p>
          <w:p w:rsidR="008E563C" w:rsidRDefault="000A583E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01.04.202</w:t>
            </w:r>
            <w:r w:rsidR="00A42F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(29.03.2023</w:t>
            </w:r>
            <w:r w:rsidR="008E563C"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D34055" w:rsidRPr="00A25B26" w:rsidRDefault="00A42F58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01.07.2023 (29.06.2023).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BC6A31" w:rsidTr="00806935">
        <w:trPr>
          <w:trHeight w:val="20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на официальном сайте УФК по Омской области 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аудит/Анализ исполнения бюджетных полномочий» (</w:t>
            </w:r>
            <w:hyperlink r:id="rId21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ен:</w:t>
            </w:r>
          </w:p>
          <w:p w:rsidR="009778A8" w:rsidRPr="00863EEA" w:rsidRDefault="008E563C" w:rsidP="00A42F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202</w:t>
            </w:r>
            <w:r w:rsidR="00A42F5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 год</w:t>
            </w:r>
            <w:r w:rsidR="0033435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D34055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(29.12.2022)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806935">
        <w:trPr>
          <w:trHeight w:val="183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B95" w:rsidRPr="002E2D90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аудит/Анализ исполнения бюджетных полномочий» (</w:t>
            </w:r>
            <w:hyperlink r:id="rId22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а:</w:t>
            </w:r>
          </w:p>
          <w:p w:rsidR="00A42F58" w:rsidRDefault="008E563C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</w:t>
            </w:r>
            <w:r w:rsidR="000A583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</w:t>
            </w:r>
          </w:p>
          <w:p w:rsidR="00A42F58" w:rsidRDefault="00A42F58" w:rsidP="009778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 2022 год (22.02.2023);</w:t>
            </w:r>
          </w:p>
          <w:p w:rsidR="00B47980" w:rsidRPr="00863EEA" w:rsidRDefault="00A42F58" w:rsidP="005F2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 1 квартал 2023 года (11.04.2023).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6763C2" w:rsidRPr="00863EEA" w:rsidTr="00C468B4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863EEA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3.8.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2E2D9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информации, содержащей сведения об исполнении полномочий по контр</w:t>
            </w:r>
            <w:r w:rsidR="00492BC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олю в финансово-бюджетной </w:t>
            </w:r>
            <w:r w:rsidR="00492BC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сфере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27E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деятельность/Контрольная и надзорная функции» (</w:t>
            </w:r>
            <w:hyperlink r:id="rId23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kontrolnaya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nadzornaya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lastRenderedPageBreak/>
                <w:t>funktsii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590CD5" w:rsidRPr="00863EEA" w:rsidRDefault="00590CD5" w:rsidP="00590C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контрольных мероприятий УФК по Омской области в финансово-бюджетной сфере 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(29.12.2022);</w:t>
            </w:r>
          </w:p>
          <w:p w:rsidR="0049127E" w:rsidRDefault="000A583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План контрольных мероприятий УФК по Омской области в финансово-бюджетной сфере на 202</w:t>
            </w:r>
            <w:r w:rsidR="00590C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590C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09.02.2023, 21.02.2023, 10.04.2023, 25.04.2023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C468B4" w:rsidRDefault="000A583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осуществления УФК по Омской области полномочий по контролю в финансово-бюджетной сфере</w:t>
            </w:r>
          </w:p>
          <w:p w:rsidR="00C468B4" w:rsidRDefault="0049127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(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27.01.2023);</w:t>
            </w:r>
          </w:p>
          <w:p w:rsidR="0049127E" w:rsidRDefault="0049127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 1 квартал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(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24.04.2023)</w:t>
            </w:r>
            <w:r w:rsidR="00A01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9127E" w:rsidRPr="00863EEA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«Новости» (</w:t>
            </w:r>
            <w:hyperlink r:id="rId24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novosti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soobshheniya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281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281D9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пресс-релиз о заседаниях Контрольной комиссии УФК по Омской области.</w:t>
            </w:r>
          </w:p>
          <w:p w:rsidR="0049127E" w:rsidRPr="00863EEA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правительство/Открытые данные» (</w:t>
            </w:r>
            <w:hyperlink r:id="rId25" w:history="1"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размещены:</w:t>
            </w:r>
          </w:p>
          <w:p w:rsidR="0049127E" w:rsidRPr="00863EEA" w:rsidRDefault="0049127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План контрольных мероприятий УФК по Омской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финансово-бюджетной сфере на 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  <w:r w:rsidR="00492BC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изменения в План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49127E" w:rsidRPr="00863EEA" w:rsidRDefault="000A583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Результаты контрольных мероприятий, проведённых УФК по Омской области в финансово-бюджетной сфере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год, за 1 квартал 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763C2" w:rsidRPr="00863EEA" w:rsidRDefault="000A583E" w:rsidP="00C468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Статистическая информация по результатам контрольных мероприятий, проведённых УФК по Омской области в финансово-бюджетной сфере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 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год, за 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квартал 202</w:t>
            </w:r>
            <w:r w:rsidR="00C468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4912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  <w:r w:rsidR="000711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BB0FA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Организационно-аналитический отдел</w:t>
            </w:r>
          </w:p>
        </w:tc>
      </w:tr>
      <w:tr w:rsidR="0005318A" w:rsidRPr="00863EEA" w:rsidTr="00D6549B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6763C2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пресс-анонсов, пресс-релизов о мер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в том числе информации об официальных мероприятиях с участием руководства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официальных мероприятиях с участием руководства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«Новости» (</w:t>
            </w:r>
            <w:hyperlink r:id="rId26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размещено </w:t>
            </w:r>
            <w:r w:rsidR="00331FF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пресс-анонсов и </w:t>
            </w:r>
            <w:r w:rsidR="005F202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пресс-релиз</w:t>
            </w:r>
            <w:r w:rsidR="005F202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 мероприятиях УФК по Омской области. </w:t>
            </w:r>
          </w:p>
          <w:p w:rsidR="00C917F3" w:rsidRPr="00863EEA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пресс-анонсов осуществляется заблаговременно до начала мероприятия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C917F3" w:rsidTr="00806935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78A8" w:rsidRPr="00C917F3" w:rsidRDefault="00C917F3" w:rsidP="0097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9778A8">
        <w:trPr>
          <w:trHeight w:val="123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0711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УФК по Омской области 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организован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приём граждан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BC1" w:rsidRPr="00863EEA" w:rsidRDefault="00492BC1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в разделе «Приём обращений/Обращение граждан и организаций/Личный приём граждан и организаций» (</w:t>
            </w:r>
            <w:hyperlink r:id="rId27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D00B1E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.ru/priem-obrashhenij/obrashhenie-grazhdan-i-organizacij/lichnyy-priem-grazhdan-i-organizatsiy</w:t>
              </w:r>
            </w:hyperlink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и в помещении УФК по Омской области размещён график личного приема граждан в УФК по Омской области. </w:t>
            </w:r>
          </w:p>
          <w:p w:rsidR="00C917F3" w:rsidRPr="00863EEA" w:rsidRDefault="00492BC1" w:rsidP="005D6D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 </w:t>
            </w:r>
            <w:r w:rsidR="0060044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полугодие 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60044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60044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личный приём к руководителю УФК по Омской области </w:t>
            </w:r>
            <w:r w:rsidRP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обратилось </w:t>
            </w:r>
            <w:r w:rsidR="005D6D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Pr="009211C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 По всем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обращениям даны устные ответы и рекомендации</w:t>
            </w:r>
            <w:r w:rsidR="006A68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6A68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84039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олжностным лицам УФК по Омской области даны соответствующие поручения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334357">
        <w:trPr>
          <w:trHeight w:val="5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F0788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овещаниях УФК по Омской области</w:t>
            </w:r>
            <w:r w:rsidR="000711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Результаты</w:t>
            </w:r>
            <w:r w:rsidR="002F53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работы УФК по Омской области с обращениями граждан и организаци</w:t>
            </w:r>
            <w:r w:rsidR="006A68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й</w:t>
            </w:r>
            <w:r w:rsidR="002F53F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рассмотрены</w:t>
            </w:r>
            <w:r w:rsidR="00915F6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- на ежеквартальном оперативном совещании у руководителя УФК по Омской области </w:t>
            </w:r>
            <w:r w:rsidR="0060044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23.01.2023 (Протокол № 3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);</w:t>
            </w:r>
          </w:p>
          <w:p w:rsidR="00E12354" w:rsidRPr="00863EEA" w:rsidRDefault="00E12354" w:rsidP="00E12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итогам обсуждения результатов работы с обращениями граждан и организаций руководителем УФК по Омской области </w:t>
            </w: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даны поручения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направленные на улучшение качества работы с обращениями граждан и организаций, на минимизацию однотипных обращений граждан и организаций.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Руководитель, заместители руководителя, </w:t>
            </w:r>
          </w:p>
          <w:p w:rsidR="00820039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863EEA" w:rsidTr="009778A8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4.3.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3. 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формируется и размещается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отчёт о мерах, направленных на улучшение качества работы с обращениями граждан и организаций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3FE" w:rsidRDefault="002F53FE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«Приём обращений/Обращение граждан и организаций» (</w:t>
            </w:r>
            <w:hyperlink r:id="rId28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priem-obrashhenij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obrashhenie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grazhdan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organizacij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по обращениям граждан и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F0788B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 отчёты о рассмотрении обращений граждан и организаций, поступивших в адрес УФК 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Омской области;</w:t>
            </w:r>
          </w:p>
          <w:p w:rsidR="00370EC9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 ежеквартальные отчёты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принятых организационных и административных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мерах, направленных на улучшение качества работы с обращениями граждан и организаций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370EC9" w:rsidRDefault="00E70269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за </w:t>
            </w:r>
            <w:r w:rsidR="008211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370EC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2022 года (24.01.2023);</w:t>
            </w:r>
            <w:r w:rsidR="008211D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F0788B" w:rsidRDefault="008211DA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за 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квартал 2023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370EC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07.04.2023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2F53FE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2F53F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формы обращений граждан и организаций</w:t>
            </w:r>
            <w:r w:rsidR="002F53F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2F53FE" w:rsidRPr="00863EEA" w:rsidRDefault="002F53FE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F078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ответы на часто задаваемые вопросы</w:t>
            </w:r>
            <w:r w:rsidR="00F078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9778A8" w:rsidRPr="00863EEA" w:rsidRDefault="002F53FE" w:rsidP="00915F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Работа с обращениями организована в соответствии с Федеральным законом от 02.05.2006 № 59-ФЗ «О порядке рассмотрения обращений граждан Российской Федерации», Инструкцией по делопроизводству в территориальных органах Федерального казначейства, утверждённой Приказом Федерального казначейства от 27.05.2011 № 206, Приказом УФК по Омской области от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21.12.2017 № 474 «Об утверждении Порядка ведения учёта поступающих обращений граждан и организаций в </w:t>
            </w:r>
            <w:r w:rsidR="0033435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области»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Административно-финансовый отдел</w:t>
            </w:r>
          </w:p>
        </w:tc>
      </w:tr>
      <w:tr w:rsidR="0005318A" w:rsidRPr="00FC1143" w:rsidTr="009778A8">
        <w:trPr>
          <w:trHeight w:val="154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4.4.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4. 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F6549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 (</w:t>
            </w:r>
            <w:hyperlink r:id="rId29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inaya-deyatelnost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otkrytoe-pravitelstvo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размещены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</w:t>
            </w:r>
            <w:r w:rsidR="000711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 2022 год (25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.01.2023).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C917F3" w:rsidTr="00806935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9778A8">
        <w:trPr>
          <w:trHeight w:val="6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анкетирование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549" w:rsidRPr="00863EEA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и результаты работы 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размещены на официальном сайте УФК по Омской области в разделах «Новости» (</w:t>
            </w:r>
            <w:hyperlink r:id="rId30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EB7321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.ru/novosti-i-soobshheniya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), «Иная деятельность/Оценка эффективности деятельности/Внешняя оценка деятельности УФК» (</w:t>
            </w:r>
            <w:hyperlink r:id="rId31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.ru/inaya-deyatelnost/ocenka-ehffektivnosti-deyatelnosti/vneshnyaya-ocenka-deyatelnosti-ufk/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). </w:t>
            </w:r>
          </w:p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B00B5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 полугодии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 w:rsidR="00B00B5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B00B5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использованы следующие формы обратной связи 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группами: </w:t>
            </w:r>
          </w:p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онлайн-опрос (анкетирование)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уровню открытости официального сайта УФК по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Омской области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рабочие совещания с </w:t>
            </w:r>
            <w:r w:rsidR="00C00DF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клиентами УФК по Омской области;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ED4D92" w:rsidRPr="009211CF" w:rsidRDefault="008F6549" w:rsidP="006F0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участие клиентов УФК по Омской области в совместных видеоконференциях, проводимых с использованием телекоммуникационной инфраструктуры органов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Заместители руководителя, помощник руководителя, начальники отделов</w:t>
            </w:r>
          </w:p>
        </w:tc>
      </w:tr>
      <w:tr w:rsidR="0005318A" w:rsidRPr="00C36C9E" w:rsidTr="009778A8">
        <w:trPr>
          <w:trHeight w:val="174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="00250A2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Обеспечение присутствия граждан и организаций на заседаниях коллегиальных органов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коллегиального органа УФК по Омской области</w:t>
            </w:r>
          </w:p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549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«Новости/Анонсы мероприятий» (</w:t>
            </w:r>
            <w:hyperlink r:id="rId32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EB7321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anonsy-meropriyatij</w:t>
              </w:r>
              <w:proofErr w:type="spellEnd"/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заблаговременно размещается анонсирование о предстоящем заседании Коллегии УФК по Омской области </w:t>
            </w:r>
            <w:r w:rsidR="00E7026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</w:t>
            </w:r>
            <w:r w:rsidR="00B00B5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F0788B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0788B" w:rsidRDefault="00F0788B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Обращения о присутствии юридических и физических лиц на заседаниях Коллегии УФК по Омской области в </w:t>
            </w:r>
            <w:r w:rsidR="00B00B5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 полугодии 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 w:rsidR="00B00B5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ED4D9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не поступал</w:t>
            </w:r>
            <w:r w:rsidR="005840C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9778A8" w:rsidRDefault="008F6549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в разделе «Об УФК/Коллегиальные и совещательные органы/Коллегия УФК по Омской области» (</w:t>
            </w:r>
            <w:hyperlink r:id="rId33" w:history="1"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B25EB5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.ru/o-kaznachejstve/kollegialnye-i-soveshhatelnye-organy/kollegiya-ufk</w:t>
              </w:r>
            </w:hyperlink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о Коллегии УФК по Омской области</w:t>
            </w:r>
            <w:r w:rsidR="006F032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413E30" w:rsidRDefault="00413E30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413E30" w:rsidRDefault="00413E30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413E30" w:rsidRDefault="00413E30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806935" w:rsidRDefault="00806935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  <w:p w:rsidR="00413E30" w:rsidRPr="00863EEA" w:rsidRDefault="00413E30" w:rsidP="00B00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Секретарь Коллегии УФК по Омской области 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C917F3" w:rsidTr="00806935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806935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F9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</w:t>
            </w:r>
            <w:r w:rsidR="00F94C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2014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F9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</w:t>
            </w:r>
            <w:r w:rsidR="00F94C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2014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8F6549" w:rsidP="00F9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 в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B00B5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полугодии </w:t>
            </w:r>
            <w:r w:rsidR="00ED4D9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B00B5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B00B5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</w:t>
            </w:r>
            <w:r w:rsidR="00490493" w:rsidRP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человек), ознакомлены с Концепцией открытости федеральных органов исполнительной власти, утверждённой распоряжением Правительства Российской Федерации от 30</w:t>
            </w:r>
            <w:r w:rsidR="00F94C7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2014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806935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806935">
        <w:trPr>
          <w:trHeight w:val="136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6F032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A11F69" w:rsidRDefault="001C46DD" w:rsidP="0091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полугодии 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5840C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запрос</w:t>
            </w:r>
            <w:r w:rsid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редакций средств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массовой информации о предоставлении сведений по вопросам, связанным с выполнением УФК по Омской области своих полномочий</w:t>
            </w:r>
            <w:r w:rsidR="009167B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49049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не поступало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. 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806935">
        <w:trPr>
          <w:trHeight w:val="112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2. 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A11F69" w:rsidRDefault="003B7739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ониторинг средств массовой информации на предмет упоминани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й</w:t>
            </w: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отношении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осуществляется на постоянной основе. Соответствующая информация оперативно докладывается руководителю УФК по Омской области</w:t>
            </w:r>
            <w:r w:rsidR="00DC021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Default="00C917F3" w:rsidP="0008720B"/>
    <w:sectPr w:rsidR="00C917F3" w:rsidSect="00C917F3">
      <w:footerReference w:type="default" r:id="rId34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E16" w:rsidRDefault="009B0E16" w:rsidP="00414C3E">
      <w:pPr>
        <w:spacing w:after="0" w:line="240" w:lineRule="auto"/>
      </w:pPr>
      <w:r>
        <w:separator/>
      </w:r>
    </w:p>
  </w:endnote>
  <w:endnote w:type="continuationSeparator" w:id="0">
    <w:p w:rsidR="009B0E16" w:rsidRDefault="009B0E16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935AB9" w:rsidRDefault="00935AB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EE1">
          <w:rPr>
            <w:noProof/>
          </w:rPr>
          <w:t>2</w:t>
        </w:r>
        <w:r>
          <w:fldChar w:fldCharType="end"/>
        </w:r>
      </w:p>
    </w:sdtContent>
  </w:sdt>
  <w:p w:rsidR="00935AB9" w:rsidRDefault="00935A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E16" w:rsidRDefault="009B0E16" w:rsidP="00414C3E">
      <w:pPr>
        <w:spacing w:after="0" w:line="240" w:lineRule="auto"/>
      </w:pPr>
      <w:r>
        <w:separator/>
      </w:r>
    </w:p>
  </w:footnote>
  <w:footnote w:type="continuationSeparator" w:id="0">
    <w:p w:rsidR="009B0E16" w:rsidRDefault="009B0E16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23DF4"/>
    <w:rsid w:val="00031108"/>
    <w:rsid w:val="00035082"/>
    <w:rsid w:val="00044EE1"/>
    <w:rsid w:val="0005318A"/>
    <w:rsid w:val="0006211E"/>
    <w:rsid w:val="000711BC"/>
    <w:rsid w:val="0008720B"/>
    <w:rsid w:val="000A583E"/>
    <w:rsid w:val="000B2360"/>
    <w:rsid w:val="000E15EA"/>
    <w:rsid w:val="00100B95"/>
    <w:rsid w:val="00116ECE"/>
    <w:rsid w:val="0012777C"/>
    <w:rsid w:val="00133C88"/>
    <w:rsid w:val="00150C8B"/>
    <w:rsid w:val="00153979"/>
    <w:rsid w:val="0017599E"/>
    <w:rsid w:val="00194DAA"/>
    <w:rsid w:val="001B0ADC"/>
    <w:rsid w:val="001B2404"/>
    <w:rsid w:val="001B4BF6"/>
    <w:rsid w:val="001C3F2F"/>
    <w:rsid w:val="001C46DD"/>
    <w:rsid w:val="001C6EE9"/>
    <w:rsid w:val="001D1C53"/>
    <w:rsid w:val="001E546B"/>
    <w:rsid w:val="001F091A"/>
    <w:rsid w:val="00245750"/>
    <w:rsid w:val="00250A21"/>
    <w:rsid w:val="002609E1"/>
    <w:rsid w:val="00263C7A"/>
    <w:rsid w:val="00265651"/>
    <w:rsid w:val="00267124"/>
    <w:rsid w:val="002737EB"/>
    <w:rsid w:val="00281D99"/>
    <w:rsid w:val="00284176"/>
    <w:rsid w:val="002A0D57"/>
    <w:rsid w:val="002A18AF"/>
    <w:rsid w:val="002A293F"/>
    <w:rsid w:val="002B171B"/>
    <w:rsid w:val="002D2A38"/>
    <w:rsid w:val="002D3BAD"/>
    <w:rsid w:val="002D5DD2"/>
    <w:rsid w:val="002E2D90"/>
    <w:rsid w:val="002F3531"/>
    <w:rsid w:val="002F4440"/>
    <w:rsid w:val="002F53FE"/>
    <w:rsid w:val="002F6989"/>
    <w:rsid w:val="00312D85"/>
    <w:rsid w:val="0033016D"/>
    <w:rsid w:val="00331FFD"/>
    <w:rsid w:val="00334357"/>
    <w:rsid w:val="0034239D"/>
    <w:rsid w:val="00370EC9"/>
    <w:rsid w:val="003B14EE"/>
    <w:rsid w:val="003B3683"/>
    <w:rsid w:val="003B7739"/>
    <w:rsid w:val="003C2D85"/>
    <w:rsid w:val="003C446E"/>
    <w:rsid w:val="003E340B"/>
    <w:rsid w:val="003F61B5"/>
    <w:rsid w:val="00401328"/>
    <w:rsid w:val="00401EB9"/>
    <w:rsid w:val="00413E30"/>
    <w:rsid w:val="00414C3E"/>
    <w:rsid w:val="00457E75"/>
    <w:rsid w:val="00466EA9"/>
    <w:rsid w:val="00473FF2"/>
    <w:rsid w:val="00490493"/>
    <w:rsid w:val="0049127E"/>
    <w:rsid w:val="00492460"/>
    <w:rsid w:val="00492BC1"/>
    <w:rsid w:val="004A1A5C"/>
    <w:rsid w:val="004C231C"/>
    <w:rsid w:val="004D37B8"/>
    <w:rsid w:val="004E3AA8"/>
    <w:rsid w:val="004F4ADA"/>
    <w:rsid w:val="00500E84"/>
    <w:rsid w:val="00541B2B"/>
    <w:rsid w:val="005524F0"/>
    <w:rsid w:val="005840C6"/>
    <w:rsid w:val="00590CD5"/>
    <w:rsid w:val="005A7C3A"/>
    <w:rsid w:val="005D1F88"/>
    <w:rsid w:val="005D6D75"/>
    <w:rsid w:val="005F2028"/>
    <w:rsid w:val="0060044B"/>
    <w:rsid w:val="006019F6"/>
    <w:rsid w:val="006238ED"/>
    <w:rsid w:val="006614F3"/>
    <w:rsid w:val="00665786"/>
    <w:rsid w:val="006763C2"/>
    <w:rsid w:val="0067736D"/>
    <w:rsid w:val="006806DD"/>
    <w:rsid w:val="0068234B"/>
    <w:rsid w:val="0068237C"/>
    <w:rsid w:val="006A6884"/>
    <w:rsid w:val="006B34E4"/>
    <w:rsid w:val="006C3885"/>
    <w:rsid w:val="006F032C"/>
    <w:rsid w:val="0070188E"/>
    <w:rsid w:val="00711AEE"/>
    <w:rsid w:val="00750D36"/>
    <w:rsid w:val="0077060E"/>
    <w:rsid w:val="007A3DBE"/>
    <w:rsid w:val="007B5D36"/>
    <w:rsid w:val="007D5941"/>
    <w:rsid w:val="0080648E"/>
    <w:rsid w:val="00806935"/>
    <w:rsid w:val="008077BA"/>
    <w:rsid w:val="00820039"/>
    <w:rsid w:val="008211DA"/>
    <w:rsid w:val="00824088"/>
    <w:rsid w:val="00840391"/>
    <w:rsid w:val="00847E22"/>
    <w:rsid w:val="00863EEA"/>
    <w:rsid w:val="00865D32"/>
    <w:rsid w:val="0089398D"/>
    <w:rsid w:val="008A0590"/>
    <w:rsid w:val="008A1A29"/>
    <w:rsid w:val="008B14C6"/>
    <w:rsid w:val="008C7EB8"/>
    <w:rsid w:val="008E563C"/>
    <w:rsid w:val="008F4072"/>
    <w:rsid w:val="008F4543"/>
    <w:rsid w:val="008F6549"/>
    <w:rsid w:val="0090165C"/>
    <w:rsid w:val="009034E4"/>
    <w:rsid w:val="0091396D"/>
    <w:rsid w:val="00915F63"/>
    <w:rsid w:val="009167B6"/>
    <w:rsid w:val="009211CF"/>
    <w:rsid w:val="00935AB9"/>
    <w:rsid w:val="00945688"/>
    <w:rsid w:val="0095161B"/>
    <w:rsid w:val="0096019B"/>
    <w:rsid w:val="0096734C"/>
    <w:rsid w:val="0097068D"/>
    <w:rsid w:val="009778A8"/>
    <w:rsid w:val="009878DD"/>
    <w:rsid w:val="009B0E16"/>
    <w:rsid w:val="009B1F60"/>
    <w:rsid w:val="009D2076"/>
    <w:rsid w:val="00A01E7C"/>
    <w:rsid w:val="00A06A97"/>
    <w:rsid w:val="00A11F69"/>
    <w:rsid w:val="00A14D46"/>
    <w:rsid w:val="00A16E85"/>
    <w:rsid w:val="00A24925"/>
    <w:rsid w:val="00A25B26"/>
    <w:rsid w:val="00A42F58"/>
    <w:rsid w:val="00A56E3F"/>
    <w:rsid w:val="00A75D08"/>
    <w:rsid w:val="00A92420"/>
    <w:rsid w:val="00AC5DD5"/>
    <w:rsid w:val="00B00B53"/>
    <w:rsid w:val="00B012FD"/>
    <w:rsid w:val="00B30272"/>
    <w:rsid w:val="00B31811"/>
    <w:rsid w:val="00B33C05"/>
    <w:rsid w:val="00B40EB3"/>
    <w:rsid w:val="00B47980"/>
    <w:rsid w:val="00B67278"/>
    <w:rsid w:val="00B81606"/>
    <w:rsid w:val="00BA54D4"/>
    <w:rsid w:val="00BB0FA0"/>
    <w:rsid w:val="00BC6A31"/>
    <w:rsid w:val="00C00DF4"/>
    <w:rsid w:val="00C2174F"/>
    <w:rsid w:val="00C2554F"/>
    <w:rsid w:val="00C257D4"/>
    <w:rsid w:val="00C330A1"/>
    <w:rsid w:val="00C36C9E"/>
    <w:rsid w:val="00C468B4"/>
    <w:rsid w:val="00C471B2"/>
    <w:rsid w:val="00C60056"/>
    <w:rsid w:val="00C659CD"/>
    <w:rsid w:val="00C754D7"/>
    <w:rsid w:val="00C917F3"/>
    <w:rsid w:val="00CA57F2"/>
    <w:rsid w:val="00CC273D"/>
    <w:rsid w:val="00CF3366"/>
    <w:rsid w:val="00D00B1E"/>
    <w:rsid w:val="00D0469E"/>
    <w:rsid w:val="00D34055"/>
    <w:rsid w:val="00D36578"/>
    <w:rsid w:val="00D41F0E"/>
    <w:rsid w:val="00D452B3"/>
    <w:rsid w:val="00D64378"/>
    <w:rsid w:val="00D6549B"/>
    <w:rsid w:val="00D74F08"/>
    <w:rsid w:val="00D86082"/>
    <w:rsid w:val="00D879EF"/>
    <w:rsid w:val="00D92D48"/>
    <w:rsid w:val="00D97DB3"/>
    <w:rsid w:val="00DB012E"/>
    <w:rsid w:val="00DC021B"/>
    <w:rsid w:val="00DD7BDE"/>
    <w:rsid w:val="00DF6300"/>
    <w:rsid w:val="00E01344"/>
    <w:rsid w:val="00E12354"/>
    <w:rsid w:val="00E15253"/>
    <w:rsid w:val="00E27715"/>
    <w:rsid w:val="00E5280C"/>
    <w:rsid w:val="00E53070"/>
    <w:rsid w:val="00E61EC4"/>
    <w:rsid w:val="00E70269"/>
    <w:rsid w:val="00E862AD"/>
    <w:rsid w:val="00E940ED"/>
    <w:rsid w:val="00EA531C"/>
    <w:rsid w:val="00EB7321"/>
    <w:rsid w:val="00ED012A"/>
    <w:rsid w:val="00ED4D92"/>
    <w:rsid w:val="00EF241E"/>
    <w:rsid w:val="00EF3177"/>
    <w:rsid w:val="00EF32F1"/>
    <w:rsid w:val="00EF5B30"/>
    <w:rsid w:val="00EF7295"/>
    <w:rsid w:val="00F0065E"/>
    <w:rsid w:val="00F0788B"/>
    <w:rsid w:val="00F17EF7"/>
    <w:rsid w:val="00F25486"/>
    <w:rsid w:val="00F42CEE"/>
    <w:rsid w:val="00F53E6D"/>
    <w:rsid w:val="00F561D6"/>
    <w:rsid w:val="00F8280D"/>
    <w:rsid w:val="00F93154"/>
    <w:rsid w:val="00F94C78"/>
    <w:rsid w:val="00F96CCB"/>
    <w:rsid w:val="00F97076"/>
    <w:rsid w:val="00FC1143"/>
    <w:rsid w:val="00FC1EF3"/>
    <w:rsid w:val="00FD48BD"/>
    <w:rsid w:val="00FD48E6"/>
    <w:rsid w:val="00FD778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msk.roskazna.gov.ru/" TargetMode="External"/><Relationship Id="rId13" Type="http://schemas.openxmlformats.org/officeDocument/2006/relationships/hyperlink" Target="http://omsk.roskazna.gov.ru/opendata/" TargetMode="External"/><Relationship Id="rId18" Type="http://schemas.openxmlformats.org/officeDocument/2006/relationships/hyperlink" Target="http://omsk.roskazna.gov.ru/inaya-deyatelnost/kontrol-i-audit/vnutrennij-kontrol-i-vnutrennij-audit/plany-proverok" TargetMode="External"/><Relationship Id="rId26" Type="http://schemas.openxmlformats.org/officeDocument/2006/relationships/hyperlink" Target="http://omsk.roskazna.gov.ru/novosti-i-soobshheniy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omsk.roskazna.gov.ru//inaya-deyatelnost/kontrol-i-audit/analiz-ispolneniya-bydzhetnykh-polnomochiy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omsk.roskazna.gov.ru/inaya-deyatelnost/otkrytoe-pravitelstvo/plany-i-otchety/" TargetMode="External"/><Relationship Id="rId17" Type="http://schemas.openxmlformats.org/officeDocument/2006/relationships/hyperlink" Target="http://omsk.roskazna.gov.ru/inaya-deyatelnost/kontrol-i-audit/vnutrennij-kontrol-i-vnutrennij-audit/grafiki-proverok/" TargetMode="External"/><Relationship Id="rId25" Type="http://schemas.openxmlformats.org/officeDocument/2006/relationships/hyperlink" Target="http://omsk.roskazna.gov.ru/opendata/" TargetMode="External"/><Relationship Id="rId33" Type="http://schemas.openxmlformats.org/officeDocument/2006/relationships/hyperlink" Target="http://omsk.roskazna.gov.ru/o-kaznachejstve/kollegialnye-i-soveshhatelnye-organy/kollegiya-ufk" TargetMode="External"/><Relationship Id="rId2" Type="http://schemas.openxmlformats.org/officeDocument/2006/relationships/styles" Target="styles.xml"/><Relationship Id="rId16" Type="http://schemas.openxmlformats.org/officeDocument/2006/relationships/hyperlink" Target="http://omsk.roskazna.gov.ru/inaya-deyatelnost/kontrol-i-audit/vnutrennij-kontrol-i-vnutrennij-audit/plany-proverok" TargetMode="External"/><Relationship Id="rId20" Type="http://schemas.openxmlformats.org/officeDocument/2006/relationships/hyperlink" Target="http://omsk.roskazna.gov.ru//inaya-deyatelnost/kontrol-i-audit/vneshnij-kontrol-i-vneshnij-audit/rezultaty-proverok-provedennykh-kno-v-ufk/" TargetMode="External"/><Relationship Id="rId29" Type="http://schemas.openxmlformats.org/officeDocument/2006/relationships/hyperlink" Target="http://omsk.roskazna.gov.ru/inaya-deyatelnost/otkrytoe-pravitelstvo/plany-i-otche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msk.roskazna.gov.ru/opendata/" TargetMode="External"/><Relationship Id="rId24" Type="http://schemas.openxmlformats.org/officeDocument/2006/relationships/hyperlink" Target="http://omsk.roskazna.gov.ru/novosti-i-soobshheniya" TargetMode="External"/><Relationship Id="rId32" Type="http://schemas.openxmlformats.org/officeDocument/2006/relationships/hyperlink" Target="http://omsk.roskazna.gov.ru/novosti-i-soobshheniya/anonsy-meropriyati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msk.roskazna.gov.ru/o-kaznachejstve/plany-i-otchety" TargetMode="External"/><Relationship Id="rId23" Type="http://schemas.openxmlformats.org/officeDocument/2006/relationships/hyperlink" Target="http://omsk.roskazna.gov.ru/inaya-deyatelnost/kontrolnaya-i-nadzornaya-funktsii/" TargetMode="External"/><Relationship Id="rId28" Type="http://schemas.openxmlformats.org/officeDocument/2006/relationships/hyperlink" Target="http://omsk.roskazna.gov.ru/priem-obrashhenij/obrashhenie-grazhdan-i-organizacij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omsk.roskazna.gov.ru/inaya-deyatelnost/gossluzhba-v-fk" TargetMode="External"/><Relationship Id="rId19" Type="http://schemas.openxmlformats.org/officeDocument/2006/relationships/hyperlink" Target="http://omsk.roskazna.gov.ru//inaya-deyatelnost/kontrol-i-audit/vnutrennij-kontrol-i-vnutrennij-audit/svodnaya-informaciya-o-proverkakh-provedennykh-ovkia-v-tofk" TargetMode="External"/><Relationship Id="rId31" Type="http://schemas.openxmlformats.org/officeDocument/2006/relationships/hyperlink" Target="http://omsk.roskazna.gov.ru/inaya-deyatelnost/ocenka-ehffektivnosti-deyatelnosti/vneshnyaya-ocenka-deyatelnosti-uf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msk.roskazna.gov.ru/inaya-deyatelnost/protivodejstvie-korrupcii" TargetMode="External"/><Relationship Id="rId14" Type="http://schemas.openxmlformats.org/officeDocument/2006/relationships/hyperlink" Target="http://omsk.roskazna.gov.ru/o-kaznachejstve/plany-i-otchety" TargetMode="External"/><Relationship Id="rId22" Type="http://schemas.openxmlformats.org/officeDocument/2006/relationships/hyperlink" Target="http://omsk.roskazna.gov.ru//inaya-deyatelnost/kontrol-i-audit/analiz-ispolneniya-bydzhetnykh-polnomochiy/" TargetMode="External"/><Relationship Id="rId27" Type="http://schemas.openxmlformats.org/officeDocument/2006/relationships/hyperlink" Target="http://omsk.roskazna.gov.ru/priem-obrashhenij/obrashhenie-grazhdan-i-organizacij/lichnyy-priem-grazhdan-i-organizatsiy" TargetMode="External"/><Relationship Id="rId30" Type="http://schemas.openxmlformats.org/officeDocument/2006/relationships/hyperlink" Target="http://omsk.roskazna.gov.ru/novosti-i-soobshheniya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7442D-1826-449C-A01D-A9D5A002F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29233</TotalTime>
  <Pages>13</Pages>
  <Words>4485</Words>
  <Characters>25565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29991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Татьяна Дмитриевна</dc:creator>
  <cp:keywords/>
  <dc:description/>
  <cp:lastModifiedBy>Завьялова Татьяна Дмитриевна</cp:lastModifiedBy>
  <cp:revision>97</cp:revision>
  <cp:lastPrinted>2023-07-07T10:00:00Z</cp:lastPrinted>
  <dcterms:created xsi:type="dcterms:W3CDTF">2021-01-15T04:48:00Z</dcterms:created>
  <dcterms:modified xsi:type="dcterms:W3CDTF">2023-07-10T08:36:00Z</dcterms:modified>
</cp:coreProperties>
</file>