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F6D35" w14:textId="7E83FC53" w:rsidR="00B0012D" w:rsidRDefault="00B0012D" w:rsidP="002700D5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375AE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48A2251" wp14:editId="15168C1D">
                <wp:simplePos x="0" y="0"/>
                <wp:positionH relativeFrom="column">
                  <wp:posOffset>0</wp:posOffset>
                </wp:positionH>
                <wp:positionV relativeFrom="paragraph">
                  <wp:posOffset>116205</wp:posOffset>
                </wp:positionV>
                <wp:extent cx="6318885" cy="530860"/>
                <wp:effectExtent l="0" t="0" r="24765" b="21590"/>
                <wp:wrapSquare wrapText="bothSides"/>
                <wp:docPr id="12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53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4E724" w14:textId="77777777" w:rsidR="00B0012D" w:rsidRDefault="00B0012D" w:rsidP="00B0012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Те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кст кр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асного цвета в явном виде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не должен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присутствовать в оригинале письма – запроса!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9.15pt;width:497.55pt;height:41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" strokecolor="red">
                <v:textbox>
                  <w:txbxContent>
                    <w:p w14:paraId="25A4E724" w14:textId="77777777" w:rsidR="00B0012D" w:rsidRDefault="00B0012D" w:rsidP="00B0012D">
                      <w:pPr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>Те</w:t>
                      </w:r>
                      <w:proofErr w:type="gramStart"/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>кст кр</w:t>
                      </w:r>
                      <w:proofErr w:type="gramEnd"/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асного цвета в явном виде 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не должен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присутствовать в оригинале письма – запроса!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0012D"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  <w:t xml:space="preserve"> </w:t>
      </w: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Письмо офо</w:t>
      </w:r>
      <w:r w:rsidR="007E4123"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рмляется на бланке организации</w:t>
      </w:r>
    </w:p>
    <w:p w14:paraId="30AD6C90" w14:textId="1969D848" w:rsidR="00B0012D" w:rsidRPr="0062341A" w:rsidRDefault="00B0012D" w:rsidP="0062341A">
      <w:pPr>
        <w:spacing w:after="0" w:line="360" w:lineRule="exact"/>
        <w:jc w:val="center"/>
        <w:rPr>
          <w:rFonts w:ascii="Calibri" w:eastAsia="Calibri" w:hAnsi="Calibri" w:cs="Times New Roman"/>
        </w:rPr>
      </w:pPr>
    </w:p>
    <w:tbl>
      <w:tblPr>
        <w:tblpPr w:leftFromText="180" w:rightFromText="180" w:vertAnchor="text" w:horzAnchor="margin" w:tblpY="170"/>
        <w:tblW w:w="10314" w:type="dxa"/>
        <w:tblLook w:val="00A0" w:firstRow="1" w:lastRow="0" w:firstColumn="1" w:lastColumn="0" w:noHBand="0" w:noVBand="0"/>
      </w:tblPr>
      <w:tblGrid>
        <w:gridCol w:w="6062"/>
        <w:gridCol w:w="4252"/>
      </w:tblGrid>
      <w:tr w:rsidR="00B0012D" w:rsidRPr="00B0012D" w14:paraId="5D27BEFD" w14:textId="77777777" w:rsidTr="00F65663">
        <w:tc>
          <w:tcPr>
            <w:tcW w:w="6062" w:type="dxa"/>
            <w:vAlign w:val="bottom"/>
          </w:tcPr>
          <w:p w14:paraId="082A8FC8" w14:textId="77777777" w:rsidR="00B0012D" w:rsidRPr="00B0012D" w:rsidRDefault="00B0012D" w:rsidP="00B00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0012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hideMark/>
          </w:tcPr>
          <w:p w14:paraId="1E253C90" w14:textId="551D78AF" w:rsidR="000632BA" w:rsidRPr="002700D5" w:rsidRDefault="000632BA" w:rsidP="000632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Руководителю Управления Федерального казначейства</w:t>
            </w:r>
            <w:r w:rsidR="002700D5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br/>
            </w:r>
            <w:r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2700D5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Омской области</w:t>
            </w:r>
          </w:p>
          <w:p w14:paraId="543A56FB" w14:textId="7BFB7142" w:rsidR="00B0012D" w:rsidRPr="00B0012D" w:rsidRDefault="004242EB" w:rsidP="000632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Сердюковой</w:t>
            </w:r>
            <w:proofErr w:type="spellEnd"/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Г.Н.</w:t>
            </w:r>
          </w:p>
        </w:tc>
      </w:tr>
    </w:tbl>
    <w:p w14:paraId="6A95A3F0" w14:textId="1B99B0E2" w:rsidR="007E4123" w:rsidRPr="007E4123" w:rsidRDefault="007E4123" w:rsidP="007E4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4123">
        <w:rPr>
          <w:rFonts w:ascii="Times New Roman" w:hAnsi="Times New Roman" w:cs="Times New Roman"/>
          <w:i/>
          <w:sz w:val="24"/>
          <w:szCs w:val="24"/>
        </w:rPr>
        <w:t>Заявка на получение средств</w:t>
      </w:r>
    </w:p>
    <w:p w14:paraId="42B6200B" w14:textId="10CA166A" w:rsidR="00B0012D" w:rsidRPr="007E4123" w:rsidRDefault="007E4123" w:rsidP="007E4123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7E4123">
        <w:rPr>
          <w:rFonts w:ascii="Times New Roman" w:hAnsi="Times New Roman" w:cs="Times New Roman"/>
          <w:i/>
          <w:sz w:val="24"/>
          <w:szCs w:val="24"/>
        </w:rPr>
        <w:t>криптографической защиты информации</w:t>
      </w:r>
    </w:p>
    <w:p w14:paraId="5FF81FAF" w14:textId="77777777" w:rsidR="00B0012D" w:rsidRPr="00B0012D" w:rsidRDefault="00B0012D" w:rsidP="00B0012D">
      <w:pPr>
        <w:keepNext/>
        <w:spacing w:before="120" w:after="60" w:line="36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bookmarkStart w:id="0" w:name="_Toc416426992"/>
      <w:bookmarkStart w:id="1" w:name="_Toc416425774"/>
      <w:bookmarkStart w:id="2" w:name="_Toc416337360"/>
      <w:bookmarkStart w:id="3" w:name="_Toc413831891"/>
      <w:bookmarkStart w:id="4" w:name="_Toc413225297"/>
      <w:bookmarkStart w:id="5" w:name="_Toc411508232"/>
      <w:bookmarkStart w:id="6" w:name="_Toc411498445"/>
      <w:bookmarkStart w:id="7" w:name="_Toc410027984"/>
      <w:bookmarkStart w:id="8" w:name="_Toc406672734"/>
      <w:bookmarkStart w:id="9" w:name="_Toc406665878"/>
      <w:bookmarkStart w:id="10" w:name="_Toc404006178"/>
    </w:p>
    <w:p w14:paraId="4CE466AC" w14:textId="2ADFF043" w:rsidR="00B0012D" w:rsidRPr="00B0012D" w:rsidRDefault="00B0012D" w:rsidP="00B0012D">
      <w:pPr>
        <w:keepNext/>
        <w:spacing w:before="120" w:after="60" w:line="36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Уважаемая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="007E4123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Галина Николаевна</w:t>
      </w: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!</w:t>
      </w:r>
    </w:p>
    <w:p w14:paraId="134AEDED" w14:textId="1FC99AF5" w:rsidR="007E4123" w:rsidRPr="00832C31" w:rsidRDefault="007E4123" w:rsidP="007E41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color w:val="FF0000"/>
          <w:sz w:val="24"/>
          <w:szCs w:val="24"/>
          <w:u w:val="single"/>
        </w:rPr>
      </w:pPr>
      <w:r w:rsidRPr="00832C31">
        <w:rPr>
          <w:rFonts w:ascii="Times New Roman" w:hAnsi="Times New Roman" w:cs="Times New Roman"/>
          <w:iCs/>
          <w:color w:val="FF0000"/>
          <w:sz w:val="24"/>
          <w:szCs w:val="24"/>
          <w:u w:val="single"/>
        </w:rPr>
        <w:t xml:space="preserve"> </w:t>
      </w:r>
      <w:r w:rsidR="002700D5" w:rsidRPr="002700D5">
        <w:rPr>
          <w:rFonts w:ascii="Times New Roman" w:hAnsi="Times New Roman" w:cs="Times New Roman"/>
          <w:iCs/>
          <w:color w:val="FF0000"/>
          <w:sz w:val="24"/>
          <w:szCs w:val="24"/>
          <w:u w:val="single"/>
        </w:rPr>
        <w:t>«Организация»</w:t>
      </w:r>
      <w:r w:rsidRPr="00832C31">
        <w:rPr>
          <w:rFonts w:ascii="Times New Roman" w:hAnsi="Times New Roman" w:cs="Times New Roman"/>
          <w:iCs/>
          <w:color w:val="FF0000"/>
          <w:sz w:val="24"/>
          <w:szCs w:val="24"/>
          <w:u w:val="single"/>
        </w:rPr>
        <w:t xml:space="preserve">  </w:t>
      </w:r>
    </w:p>
    <w:p w14:paraId="3C966481" w14:textId="77777777" w:rsidR="007E4123" w:rsidRPr="002700D5" w:rsidRDefault="007E4123" w:rsidP="007E41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2700D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наименование организации</w:t>
      </w:r>
    </w:p>
    <w:p w14:paraId="709A86AC" w14:textId="2969194E" w:rsidR="007E4123" w:rsidRPr="002700D5" w:rsidRDefault="007E4123" w:rsidP="00CE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ИНН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E5600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 w:rsidR="00CE5600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 w:rsidR="00CE5600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ab/>
        <w:t>ОГРН</w:t>
      </w:r>
    </w:p>
    <w:p w14:paraId="1879E3D0" w14:textId="058B69C9" w:rsidR="007E4123" w:rsidRPr="002700D5" w:rsidRDefault="007E4123" w:rsidP="00CE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-Italic" w:hAnsi="Times New Roman-Italic" w:cs="Times New Roman-Italic"/>
          <w:i/>
          <w:iCs/>
          <w:color w:val="FF0000"/>
          <w:sz w:val="24"/>
          <w:szCs w:val="24"/>
          <w:u w:val="single"/>
        </w:rPr>
      </w:pPr>
      <w:r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организации:       </w:t>
      </w:r>
      <w:r w:rsidRPr="002700D5">
        <w:rPr>
          <w:rFonts w:ascii="Times New Roman-Italic" w:hAnsi="Times New Roman-Italic" w:cs="Times New Roman-Italic"/>
          <w:i/>
          <w:iCs/>
          <w:color w:val="FF0000"/>
          <w:sz w:val="24"/>
          <w:szCs w:val="24"/>
          <w:u w:val="single"/>
        </w:rPr>
        <w:t>0000000000</w:t>
      </w:r>
      <w:r w:rsidRPr="002700D5">
        <w:rPr>
          <w:rFonts w:cs="Times New Roman-Italic"/>
          <w:i/>
          <w:iCs/>
          <w:color w:val="FF0000"/>
          <w:sz w:val="24"/>
          <w:szCs w:val="24"/>
          <w:u w:val="single"/>
        </w:rPr>
        <w:t xml:space="preserve">    </w:t>
      </w:r>
      <w:r w:rsidRPr="002700D5">
        <w:rPr>
          <w:rFonts w:cs="Times New Roman-Italic"/>
          <w:i/>
          <w:iCs/>
          <w:color w:val="FF0000"/>
          <w:sz w:val="24"/>
          <w:szCs w:val="24"/>
        </w:rPr>
        <w:t xml:space="preserve">       </w:t>
      </w:r>
      <w:r w:rsidRPr="002700D5">
        <w:rPr>
          <w:rFonts w:cs="Times New Roman-Italic"/>
          <w:i/>
          <w:iCs/>
          <w:color w:val="FF0000"/>
          <w:sz w:val="24"/>
          <w:szCs w:val="24"/>
        </w:rPr>
        <w:tab/>
      </w:r>
      <w:r w:rsidRPr="002700D5">
        <w:rPr>
          <w:rFonts w:cs="Times New Roman-Italic"/>
          <w:i/>
          <w:iCs/>
          <w:color w:val="FF0000"/>
          <w:sz w:val="24"/>
          <w:szCs w:val="24"/>
        </w:rPr>
        <w:tab/>
      </w:r>
      <w:r w:rsidR="00CE5600">
        <w:rPr>
          <w:rFonts w:cs="Times New Roman-Italic"/>
          <w:i/>
          <w:iCs/>
          <w:color w:val="FF0000"/>
          <w:sz w:val="24"/>
          <w:szCs w:val="24"/>
          <w:lang w:val="en-US"/>
        </w:rPr>
        <w:tab/>
      </w:r>
      <w:r w:rsidRPr="002700D5">
        <w:rPr>
          <w:rFonts w:cs="Times New Roman-Italic"/>
          <w:i/>
          <w:iCs/>
          <w:color w:val="FF0000"/>
          <w:sz w:val="24"/>
          <w:szCs w:val="24"/>
        </w:rPr>
        <w:tab/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организации: </w:t>
      </w:r>
      <w:r w:rsidRPr="002700D5">
        <w:rPr>
          <w:rFonts w:ascii="Times New Roman-Italic" w:hAnsi="Times New Roman-Italic" w:cs="Times New Roman-Italic"/>
          <w:i/>
          <w:iCs/>
          <w:color w:val="FF0000"/>
          <w:sz w:val="24"/>
          <w:szCs w:val="24"/>
          <w:u w:val="single"/>
        </w:rPr>
        <w:t>00000000000</w:t>
      </w:r>
    </w:p>
    <w:p w14:paraId="0D79B9C9" w14:textId="43AC9217" w:rsidR="007E4123" w:rsidRPr="002700D5" w:rsidRDefault="007E4123" w:rsidP="007E4123">
      <w:pPr>
        <w:autoSpaceDE w:val="0"/>
        <w:autoSpaceDN w:val="0"/>
        <w:adjustRightInd w:val="0"/>
        <w:spacing w:after="0" w:line="240" w:lineRule="auto"/>
        <w:jc w:val="both"/>
        <w:rPr>
          <w:rFonts w:cs="Times New Roman-Italic"/>
          <w:i/>
          <w:iCs/>
          <w:color w:val="FF0000"/>
          <w:sz w:val="24"/>
          <w:szCs w:val="24"/>
        </w:rPr>
      </w:pPr>
      <w:r w:rsidRPr="002700D5">
        <w:rPr>
          <w:rFonts w:ascii="Times New Roman" w:hAnsi="Times New Roman" w:cs="Times New Roman"/>
          <w:color w:val="000000"/>
          <w:sz w:val="24"/>
          <w:szCs w:val="24"/>
        </w:rPr>
        <w:t>просит выдать во временное пользование средство криптографической защиты</w:t>
      </w:r>
      <w:r w:rsidR="00832C31" w:rsidRPr="00CE56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(далее–СКЗИ) </w:t>
      </w:r>
      <w:proofErr w:type="spellStart"/>
      <w:r w:rsidRPr="002700D5">
        <w:rPr>
          <w:rFonts w:ascii="Times New Roman-Italic" w:hAnsi="Times New Roman-Italic" w:cs="Times New Roman-Italic"/>
          <w:i/>
          <w:iCs/>
          <w:color w:val="FF0000"/>
          <w:sz w:val="24"/>
          <w:szCs w:val="24"/>
          <w:u w:val="single"/>
        </w:rPr>
        <w:t>КриптоПро</w:t>
      </w:r>
      <w:proofErr w:type="spellEnd"/>
      <w:r w:rsidRPr="002700D5">
        <w:rPr>
          <w:rFonts w:ascii="Times New Roman-Italic" w:hAnsi="Times New Roman-Italic" w:cs="Times New Roman-Italic"/>
          <w:i/>
          <w:iCs/>
          <w:color w:val="FF0000"/>
          <w:sz w:val="24"/>
          <w:szCs w:val="24"/>
          <w:u w:val="single"/>
        </w:rPr>
        <w:t xml:space="preserve"> CSP5.0R3КС1</w:t>
      </w:r>
      <w:r w:rsidR="002700D5" w:rsidRPr="002700D5">
        <w:rPr>
          <w:rStyle w:val="af6"/>
          <w:rFonts w:ascii="Times New Roman-Italic" w:hAnsi="Times New Roman-Italic" w:cs="Times New Roman-Italic"/>
          <w:i/>
          <w:iCs/>
          <w:color w:val="FF0000"/>
          <w:sz w:val="24"/>
          <w:szCs w:val="24"/>
          <w:u w:val="single"/>
        </w:rPr>
        <w:endnoteReference w:id="1"/>
      </w:r>
    </w:p>
    <w:p w14:paraId="11D8FB96" w14:textId="77777777" w:rsidR="007E4123" w:rsidRPr="002700D5" w:rsidRDefault="007E4123" w:rsidP="002700D5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700D5">
        <w:rPr>
          <w:rFonts w:ascii="Times New Roman" w:hAnsi="Times New Roman" w:cs="Times New Roman"/>
          <w:i/>
          <w:color w:val="000000"/>
          <w:sz w:val="24"/>
          <w:szCs w:val="24"/>
        </w:rPr>
        <w:t>(тип СКЗИ)</w:t>
      </w:r>
    </w:p>
    <w:p w14:paraId="7143B61D" w14:textId="0212BE80" w:rsidR="00B0012D" w:rsidRPr="002700D5" w:rsidRDefault="007E4123" w:rsidP="00270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2700D5">
        <w:rPr>
          <w:rFonts w:ascii="Times New Roman" w:hAnsi="Times New Roman" w:cs="Times New Roman"/>
          <w:color w:val="000000"/>
          <w:sz w:val="24"/>
          <w:szCs w:val="24"/>
        </w:rPr>
        <w:t>в составе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дистрибутива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СКЗИ,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эксплуатационной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технической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документации</w:t>
      </w:r>
      <w:r w:rsid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к СКЗИ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использованием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информационной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«Автоматизация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органа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криптографической</w:t>
      </w:r>
      <w:r w:rsidR="002700D5" w:rsidRPr="002700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00D5">
        <w:rPr>
          <w:rFonts w:ascii="Times New Roman" w:hAnsi="Times New Roman" w:cs="Times New Roman"/>
          <w:color w:val="000000"/>
          <w:sz w:val="24"/>
          <w:szCs w:val="24"/>
        </w:rPr>
        <w:t>защиты»</w:t>
      </w:r>
      <w:r w:rsidR="002700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AE6A60" w14:textId="66C19569" w:rsidR="00B0012D" w:rsidRPr="00B0012D" w:rsidRDefault="00B0012D" w:rsidP="007E4123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0012D">
        <w:rPr>
          <w:rFonts w:ascii="Times New Roman" w:eastAsia="Calibri" w:hAnsi="Times New Roman" w:cs="Times New Roman"/>
          <w:sz w:val="24"/>
          <w:szCs w:val="24"/>
        </w:rPr>
        <w:t>Обязуемся осуществлять свою деятельность в отношении полученных средств криптографической защиты информации в соответствии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ФАПСИ от 13 июня 20</w:t>
      </w:r>
      <w:r w:rsidR="00A14328">
        <w:rPr>
          <w:rFonts w:ascii="Times New Roman" w:eastAsia="Calibri" w:hAnsi="Times New Roman" w:cs="Times New Roman"/>
          <w:sz w:val="24"/>
          <w:szCs w:val="24"/>
        </w:rPr>
        <w:t>0</w:t>
      </w:r>
      <w:bookmarkStart w:id="11" w:name="_GoBack"/>
      <w:bookmarkEnd w:id="11"/>
      <w:r w:rsidRPr="00B0012D">
        <w:rPr>
          <w:rFonts w:ascii="Times New Roman" w:eastAsia="Calibri" w:hAnsi="Times New Roman" w:cs="Times New Roman"/>
          <w:sz w:val="24"/>
          <w:szCs w:val="24"/>
        </w:rPr>
        <w:t>1 г. № 152, и эксплуатационной документации к используемым средствам криптографической защиты</w:t>
      </w:r>
      <w:proofErr w:type="gramEnd"/>
      <w:r w:rsidRPr="00B0012D">
        <w:rPr>
          <w:rFonts w:ascii="Times New Roman" w:eastAsia="Calibri" w:hAnsi="Times New Roman" w:cs="Times New Roman"/>
          <w:sz w:val="24"/>
          <w:szCs w:val="24"/>
        </w:rPr>
        <w:t xml:space="preserve"> информации.</w:t>
      </w:r>
    </w:p>
    <w:p w14:paraId="5E5B5D0A" w14:textId="36539C30" w:rsidR="00757AF9" w:rsidRPr="00760E72" w:rsidRDefault="00757AF9" w:rsidP="00F730BD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416426998"/>
      <w:bookmarkStart w:id="13" w:name="_Toc416425780"/>
      <w:bookmarkStart w:id="14" w:name="_Toc416337366"/>
      <w:bookmarkStart w:id="15" w:name="_Toc413831897"/>
      <w:bookmarkStart w:id="16" w:name="_Toc413225303"/>
      <w:bookmarkStart w:id="17" w:name="_Toc411508238"/>
      <w:bookmarkStart w:id="18" w:name="_Toc411498451"/>
      <w:bookmarkStart w:id="19" w:name="_Toc410027990"/>
      <w:bookmarkStart w:id="20" w:name="_Toc406672740"/>
      <w:bookmarkStart w:id="21" w:name="_Toc406665884"/>
      <w:bookmarkStart w:id="22" w:name="_Toc404006184"/>
      <w:r>
        <w:rPr>
          <w:rFonts w:ascii="Times New Roman" w:hAnsi="Times New Roman" w:cs="Times New Roman"/>
          <w:sz w:val="24"/>
          <w:szCs w:val="24"/>
        </w:rPr>
        <w:t>Обязуемся п</w:t>
      </w:r>
      <w:r w:rsidR="00F730BD" w:rsidRPr="00760E72">
        <w:rPr>
          <w:rFonts w:ascii="Times New Roman" w:hAnsi="Times New Roman" w:cs="Times New Roman"/>
          <w:sz w:val="24"/>
          <w:szCs w:val="24"/>
        </w:rPr>
        <w:t xml:space="preserve">одтвердить в </w:t>
      </w:r>
      <w:r w:rsidR="00F730BD" w:rsidRPr="00760E72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 (</w:t>
      </w:r>
      <w:hyperlink r:id="rId9" w:history="1">
        <w:r w:rsidR="00F730BD" w:rsidRPr="00760E72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</w:rPr>
          <w:t>https://aokz.cert.roskazna.ru</w:t>
        </w:r>
      </w:hyperlink>
      <w:r w:rsidR="00F730BD" w:rsidRPr="00760E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F730BD" w:rsidRPr="00760E72">
        <w:rPr>
          <w:rFonts w:ascii="Times New Roman" w:hAnsi="Times New Roman" w:cs="Times New Roman"/>
          <w:sz w:val="24"/>
          <w:szCs w:val="24"/>
        </w:rPr>
        <w:t>получение и установку в организации СКЗИ «</w:t>
      </w:r>
      <w:proofErr w:type="spellStart"/>
      <w:r w:rsidR="00F730BD">
        <w:rPr>
          <w:rFonts w:ascii="Times New Roman" w:hAnsi="Times New Roman"/>
          <w:sz w:val="24"/>
          <w:szCs w:val="24"/>
        </w:rPr>
        <w:t>КриптоПро</w:t>
      </w:r>
      <w:proofErr w:type="spellEnd"/>
      <w:r w:rsidR="00F730BD">
        <w:rPr>
          <w:rFonts w:ascii="Times New Roman" w:hAnsi="Times New Roman"/>
          <w:sz w:val="24"/>
          <w:szCs w:val="24"/>
        </w:rPr>
        <w:t xml:space="preserve"> CSP</w:t>
      </w:r>
      <w:r w:rsidR="00F730BD">
        <w:rPr>
          <w:rFonts w:ascii="Times New Roman" w:hAnsi="Times New Roman" w:cs="Times New Roman"/>
          <w:sz w:val="24"/>
          <w:szCs w:val="24"/>
        </w:rPr>
        <w:t xml:space="preserve">» </w:t>
      </w:r>
      <w:r w:rsidR="00F730BD" w:rsidRPr="000636FB">
        <w:rPr>
          <w:rFonts w:ascii="Times New Roman" w:hAnsi="Times New Roman" w:cs="Times New Roman"/>
          <w:sz w:val="26"/>
          <w:szCs w:val="26"/>
        </w:rPr>
        <w:t>5.0.0</w:t>
      </w:r>
      <w:r w:rsidR="007E4123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7E4123" w:rsidRPr="007E4123">
        <w:rPr>
          <w:rFonts w:ascii="Times New Roman" w:hAnsi="Times New Roman" w:cs="Times New Roman"/>
          <w:sz w:val="26"/>
          <w:szCs w:val="26"/>
        </w:rPr>
        <w:t>3</w:t>
      </w:r>
      <w:r w:rsidR="007E4123">
        <w:rPr>
          <w:rFonts w:ascii="Times New Roman" w:hAnsi="Times New Roman" w:cs="Times New Roman"/>
          <w:sz w:val="26"/>
          <w:szCs w:val="26"/>
          <w:lang w:val="en-US"/>
        </w:rPr>
        <w:t>KC</w:t>
      </w:r>
      <w:r w:rsidR="007E4123" w:rsidRPr="007E4123">
        <w:rPr>
          <w:rFonts w:ascii="Times New Roman" w:hAnsi="Times New Roman" w:cs="Times New Roman"/>
          <w:sz w:val="26"/>
          <w:szCs w:val="26"/>
        </w:rPr>
        <w:t>1</w:t>
      </w:r>
      <w:r w:rsidR="009060F9">
        <w:rPr>
          <w:rFonts w:ascii="Times New Roman" w:hAnsi="Times New Roman" w:cs="Times New Roman"/>
          <w:sz w:val="24"/>
          <w:szCs w:val="24"/>
        </w:rPr>
        <w:t>.</w:t>
      </w:r>
    </w:p>
    <w:p w14:paraId="492C6B45" w14:textId="4A9DBA46" w:rsidR="00F730BD" w:rsidRPr="00DF25B8" w:rsidRDefault="00F730BD" w:rsidP="00375AE1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C64BA">
        <w:rPr>
          <w:rFonts w:ascii="Times New Roman" w:hAnsi="Times New Roman"/>
          <w:sz w:val="24"/>
          <w:szCs w:val="24"/>
        </w:rPr>
        <w:t>Обязуемся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24E0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вернуть </w:t>
      </w:r>
      <w:r w:rsidR="00757AF9">
        <w:rPr>
          <w:rFonts w:ascii="Times New Roman" w:hAnsi="Times New Roman" w:cs="Times New Roman"/>
          <w:sz w:val="24"/>
          <w:szCs w:val="24"/>
        </w:rPr>
        <w:t>экземпляр</w:t>
      </w:r>
      <w:r w:rsidRPr="00DF25B8">
        <w:rPr>
          <w:rFonts w:ascii="Times New Roman" w:hAnsi="Times New Roman" w:cs="Times New Roman"/>
          <w:sz w:val="24"/>
          <w:szCs w:val="24"/>
        </w:rPr>
        <w:t xml:space="preserve"> СКЗИ «</w:t>
      </w:r>
      <w:proofErr w:type="spellStart"/>
      <w:r w:rsidRPr="00DF25B8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Pr="00DF25B8">
        <w:rPr>
          <w:rFonts w:ascii="Times New Roman" w:hAnsi="Times New Roman" w:cs="Times New Roman"/>
          <w:sz w:val="24"/>
          <w:szCs w:val="24"/>
        </w:rPr>
        <w:t xml:space="preserve"> </w:t>
      </w:r>
      <w:r w:rsidRPr="00DF25B8">
        <w:rPr>
          <w:rFonts w:ascii="Times New Roman" w:hAnsi="Times New Roman" w:cs="Times New Roman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sz w:val="24"/>
          <w:szCs w:val="24"/>
        </w:rPr>
        <w:t xml:space="preserve"> 4.0.9963</w:t>
      </w:r>
      <w:r w:rsidRPr="00DF25B8">
        <w:rPr>
          <w:rFonts w:ascii="Times New Roman" w:hAnsi="Times New Roman" w:cs="Times New Roman"/>
          <w:sz w:val="24"/>
          <w:szCs w:val="24"/>
        </w:rPr>
        <w:t>»</w:t>
      </w:r>
      <w:r w:rsidR="00757AF9">
        <w:rPr>
          <w:rFonts w:ascii="Times New Roman" w:hAnsi="Times New Roman" w:cs="Times New Roman"/>
          <w:sz w:val="24"/>
        </w:rPr>
        <w:t>,</w:t>
      </w:r>
      <w:r w:rsidR="00375AE1">
        <w:rPr>
          <w:rFonts w:ascii="Times New Roman" w:hAnsi="Times New Roman" w:cs="Times New Roman"/>
          <w:sz w:val="24"/>
        </w:rPr>
        <w:t xml:space="preserve"> </w:t>
      </w:r>
      <w:r w:rsidRPr="00DF25B8">
        <w:rPr>
          <w:rFonts w:ascii="Times New Roman" w:hAnsi="Times New Roman" w:cs="Times New Roman"/>
          <w:sz w:val="24"/>
          <w:szCs w:val="24"/>
        </w:rPr>
        <w:t>получен</w:t>
      </w:r>
      <w:r w:rsidR="00757AF9">
        <w:rPr>
          <w:rFonts w:ascii="Times New Roman" w:hAnsi="Times New Roman" w:cs="Times New Roman"/>
          <w:sz w:val="24"/>
          <w:szCs w:val="24"/>
        </w:rPr>
        <w:t>ный</w:t>
      </w:r>
      <w:r w:rsidRPr="00DF25B8">
        <w:rPr>
          <w:rFonts w:ascii="Times New Roman" w:hAnsi="Times New Roman" w:cs="Times New Roman"/>
          <w:sz w:val="24"/>
          <w:szCs w:val="24"/>
        </w:rPr>
        <w:t xml:space="preserve"> ранее в </w:t>
      </w:r>
      <w:r w:rsidRPr="00DF25B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</w:t>
      </w:r>
      <w:r w:rsidR="00757A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87629DA" w14:textId="77777777" w:rsidR="00B0012D" w:rsidRPr="00B0012D" w:rsidRDefault="00B0012D" w:rsidP="00B0012D">
      <w:pPr>
        <w:keepNext/>
        <w:spacing w:before="240" w:after="60" w:line="240" w:lineRule="auto"/>
        <w:ind w:right="282"/>
        <w:jc w:val="both"/>
        <w:outlineLvl w:val="1"/>
        <w:rPr>
          <w:rFonts w:ascii="Calibri" w:eastAsia="Calibri" w:hAnsi="Calibri" w:cs="Times New Roman"/>
          <w:lang w:eastAsia="ru-RU"/>
        </w:rPr>
      </w:pPr>
    </w:p>
    <w:p w14:paraId="7CABC7F0" w14:textId="77777777" w:rsidR="00B0012D" w:rsidRPr="00B0012D" w:rsidRDefault="00B0012D" w:rsidP="00B0012D">
      <w:pPr>
        <w:keepNext/>
        <w:spacing w:before="240" w:after="60" w:line="240" w:lineRule="auto"/>
        <w:ind w:right="282"/>
        <w:jc w:val="both"/>
        <w:outlineLvl w:val="1"/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Должность руководителя</w:t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                                  </w:t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</w:t>
      </w: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(И.О. Фамилия)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6522368D" w14:textId="77777777" w:rsidR="00B0012D" w:rsidRPr="00B0012D" w:rsidRDefault="00B0012D" w:rsidP="00B0012D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14:paraId="6C939C82" w14:textId="77777777" w:rsidR="00B0012D" w:rsidRPr="00B0012D" w:rsidRDefault="00B0012D" w:rsidP="00B0012D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14:paraId="75E80688" w14:textId="77777777" w:rsidR="00B0012D" w:rsidRPr="00B0012D" w:rsidRDefault="00B0012D" w:rsidP="00B0012D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  <w:r w:rsidRPr="00B0012D">
        <w:rPr>
          <w:rFonts w:ascii="Times New Roman" w:eastAsia="Calibri" w:hAnsi="Times New Roman" w:cs="Times New Roman"/>
          <w:i/>
          <w:sz w:val="18"/>
          <w:szCs w:val="18"/>
        </w:rPr>
        <w:t xml:space="preserve">исп. </w:t>
      </w:r>
      <w:r w:rsidRPr="00B0012D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(И.О. Фамилия)</w:t>
      </w:r>
    </w:p>
    <w:p w14:paraId="5133B92F" w14:textId="4FCA2933" w:rsidR="00B0012D" w:rsidRPr="0020633C" w:rsidRDefault="00B0012D" w:rsidP="0020633C">
      <w:pPr>
        <w:ind w:right="282"/>
        <w:rPr>
          <w:rFonts w:ascii="Times New Roman" w:eastAsia="Calibri" w:hAnsi="Times New Roman" w:cs="Times New Roman"/>
          <w:i/>
          <w:color w:val="FF0000"/>
          <w:sz w:val="18"/>
          <w:szCs w:val="18"/>
        </w:rPr>
      </w:pPr>
      <w:r w:rsidRPr="00B0012D">
        <w:rPr>
          <w:rFonts w:ascii="Times New Roman" w:eastAsia="Calibri" w:hAnsi="Times New Roman" w:cs="Times New Roman"/>
          <w:i/>
          <w:sz w:val="18"/>
          <w:szCs w:val="18"/>
        </w:rPr>
        <w:t xml:space="preserve">тел. </w:t>
      </w:r>
      <w:r w:rsidRPr="00B0012D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000-00-00</w:t>
      </w:r>
    </w:p>
    <w:sectPr w:rsidR="00B0012D" w:rsidRPr="0020633C" w:rsidSect="00F65663">
      <w:headerReference w:type="default" r:id="rId10"/>
      <w:pgSz w:w="11906" w:h="16838"/>
      <w:pgMar w:top="720" w:right="72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FBB690" w14:textId="77777777" w:rsidR="00A37FE9" w:rsidRDefault="00A37FE9">
      <w:pPr>
        <w:spacing w:after="0" w:line="240" w:lineRule="auto"/>
      </w:pPr>
      <w:r>
        <w:separator/>
      </w:r>
    </w:p>
  </w:endnote>
  <w:endnote w:type="continuationSeparator" w:id="0">
    <w:p w14:paraId="015B80AC" w14:textId="77777777" w:rsidR="00A37FE9" w:rsidRDefault="00A37FE9">
      <w:pPr>
        <w:spacing w:after="0" w:line="240" w:lineRule="auto"/>
      </w:pPr>
      <w:r>
        <w:continuationSeparator/>
      </w:r>
    </w:p>
  </w:endnote>
  <w:endnote w:id="1">
    <w:p w14:paraId="00395D5D" w14:textId="17EE8FCD" w:rsidR="002700D5" w:rsidRDefault="002700D5" w:rsidP="002700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Style w:val="af6"/>
        </w:rPr>
        <w:endnoteRef/>
      </w:r>
      <w: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СКЗИ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CSP5.0R3КС1–базовая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версия,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подходит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для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большинства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пользователей;</w:t>
      </w:r>
    </w:p>
    <w:p w14:paraId="33BF582E" w14:textId="53194FDE" w:rsidR="002700D5" w:rsidRDefault="002700D5" w:rsidP="002700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СКЗИ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CSP5.0R3КС2–используется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модулем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доверенной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загрузки,</w:t>
      </w:r>
    </w:p>
    <w:p w14:paraId="4EA6BAAC" w14:textId="22B928A1" w:rsidR="002700D5" w:rsidRDefault="00832C31" w:rsidP="002700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ертифицированным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ФСБ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(Соболь,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Аккорд,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Криптон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т.п.);</w:t>
      </w:r>
    </w:p>
    <w:p w14:paraId="6D54382A" w14:textId="374B88F9" w:rsidR="002700D5" w:rsidRDefault="002700D5" w:rsidP="002700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СКЗИ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CSP5.0R3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КС3–используется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модулем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доверенной</w:t>
      </w:r>
      <w:r w:rsidR="00832C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загрузки,</w:t>
      </w:r>
    </w:p>
    <w:p w14:paraId="52FBA1BC" w14:textId="6A2BC99B" w:rsidR="002700D5" w:rsidRDefault="00832C31" w:rsidP="002700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ертифицированным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ФСБ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(Соболь,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Аккорд,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Криптон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т.п.)</w:t>
      </w:r>
      <w:proofErr w:type="gramStart"/>
      <w:r w:rsidR="002700D5">
        <w:rPr>
          <w:rFonts w:ascii="Times New Roman" w:hAnsi="Times New Roman" w:cs="Times New Roman"/>
          <w:color w:val="FF0000"/>
          <w:sz w:val="24"/>
          <w:szCs w:val="24"/>
        </w:rPr>
        <w:t>,а</w:t>
      </w:r>
      <w:proofErr w:type="gram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так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же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требуется</w:t>
      </w:r>
    </w:p>
    <w:p w14:paraId="46305034" w14:textId="148DB9CF" w:rsidR="002700D5" w:rsidRPr="002700D5" w:rsidRDefault="00832C31" w:rsidP="002700D5">
      <w:pPr>
        <w:pStyle w:val="af4"/>
        <w:rPr>
          <w:lang w:val="en-US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ф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ормирование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замкнутой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программной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00D5">
        <w:rPr>
          <w:rFonts w:ascii="Times New Roman" w:hAnsi="Times New Roman" w:cs="Times New Roman"/>
          <w:color w:val="FF0000"/>
          <w:sz w:val="24"/>
          <w:szCs w:val="24"/>
        </w:rPr>
        <w:t>среды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70C37A" w14:textId="77777777" w:rsidR="00A37FE9" w:rsidRDefault="00A37FE9">
      <w:pPr>
        <w:spacing w:after="0" w:line="240" w:lineRule="auto"/>
      </w:pPr>
      <w:r>
        <w:separator/>
      </w:r>
    </w:p>
  </w:footnote>
  <w:footnote w:type="continuationSeparator" w:id="0">
    <w:p w14:paraId="58A5B540" w14:textId="77777777" w:rsidR="00A37FE9" w:rsidRDefault="00A37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7508539"/>
      <w:docPartObj>
        <w:docPartGallery w:val="Page Numbers (Top of Page)"/>
        <w:docPartUnique/>
      </w:docPartObj>
    </w:sdtPr>
    <w:sdtEndPr/>
    <w:sdtContent>
      <w:p w14:paraId="34E35780" w14:textId="3A777A5F" w:rsidR="00F65663" w:rsidRDefault="004F4B1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0D5">
          <w:rPr>
            <w:noProof/>
          </w:rPr>
          <w:t>2</w:t>
        </w:r>
        <w:r>
          <w:fldChar w:fldCharType="end"/>
        </w:r>
      </w:p>
    </w:sdtContent>
  </w:sdt>
  <w:p w14:paraId="10A09854" w14:textId="77777777" w:rsidR="00F65663" w:rsidRDefault="00F6566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452E27DA"/>
    <w:multiLevelType w:val="hybridMultilevel"/>
    <w:tmpl w:val="2F0A2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9F3D3F"/>
    <w:multiLevelType w:val="multilevel"/>
    <w:tmpl w:val="EB7A54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3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1D"/>
    <w:rsid w:val="000039AC"/>
    <w:rsid w:val="00054BF6"/>
    <w:rsid w:val="00062DA7"/>
    <w:rsid w:val="000632BA"/>
    <w:rsid w:val="00067ABC"/>
    <w:rsid w:val="000756BD"/>
    <w:rsid w:val="000B4BEB"/>
    <w:rsid w:val="000C0361"/>
    <w:rsid w:val="00100D38"/>
    <w:rsid w:val="001A4D87"/>
    <w:rsid w:val="001C1051"/>
    <w:rsid w:val="001C1673"/>
    <w:rsid w:val="0020633C"/>
    <w:rsid w:val="0024612D"/>
    <w:rsid w:val="00247C7A"/>
    <w:rsid w:val="00257317"/>
    <w:rsid w:val="002700D5"/>
    <w:rsid w:val="002B78EC"/>
    <w:rsid w:val="002F5206"/>
    <w:rsid w:val="003341A7"/>
    <w:rsid w:val="003656C5"/>
    <w:rsid w:val="00375AE1"/>
    <w:rsid w:val="003A4379"/>
    <w:rsid w:val="003E2087"/>
    <w:rsid w:val="003E6763"/>
    <w:rsid w:val="003E75EF"/>
    <w:rsid w:val="00410C02"/>
    <w:rsid w:val="004242EB"/>
    <w:rsid w:val="0042433A"/>
    <w:rsid w:val="004611FF"/>
    <w:rsid w:val="00481B7B"/>
    <w:rsid w:val="004F4B11"/>
    <w:rsid w:val="00501FAC"/>
    <w:rsid w:val="00546AB3"/>
    <w:rsid w:val="005701F5"/>
    <w:rsid w:val="00570AA6"/>
    <w:rsid w:val="00585860"/>
    <w:rsid w:val="005C1787"/>
    <w:rsid w:val="005E45FB"/>
    <w:rsid w:val="005E6C86"/>
    <w:rsid w:val="006054E8"/>
    <w:rsid w:val="00616936"/>
    <w:rsid w:val="0062341A"/>
    <w:rsid w:val="00625607"/>
    <w:rsid w:val="00655703"/>
    <w:rsid w:val="0066393F"/>
    <w:rsid w:val="00663BDC"/>
    <w:rsid w:val="00673CF7"/>
    <w:rsid w:val="00676746"/>
    <w:rsid w:val="00694CFD"/>
    <w:rsid w:val="006F033B"/>
    <w:rsid w:val="00732833"/>
    <w:rsid w:val="007454C4"/>
    <w:rsid w:val="00757AF9"/>
    <w:rsid w:val="00786A2C"/>
    <w:rsid w:val="00791EC0"/>
    <w:rsid w:val="00796A46"/>
    <w:rsid w:val="007B660B"/>
    <w:rsid w:val="007B7493"/>
    <w:rsid w:val="007C47A3"/>
    <w:rsid w:val="007D66BE"/>
    <w:rsid w:val="007E4123"/>
    <w:rsid w:val="007E4E2F"/>
    <w:rsid w:val="007E6C31"/>
    <w:rsid w:val="008218D3"/>
    <w:rsid w:val="00823CE0"/>
    <w:rsid w:val="0083080B"/>
    <w:rsid w:val="00832C31"/>
    <w:rsid w:val="00854D6A"/>
    <w:rsid w:val="00891136"/>
    <w:rsid w:val="008923C7"/>
    <w:rsid w:val="008A2D68"/>
    <w:rsid w:val="008A4B1E"/>
    <w:rsid w:val="00902758"/>
    <w:rsid w:val="009060F9"/>
    <w:rsid w:val="009117A0"/>
    <w:rsid w:val="009265FF"/>
    <w:rsid w:val="0097549F"/>
    <w:rsid w:val="0097551D"/>
    <w:rsid w:val="009A0294"/>
    <w:rsid w:val="009A14DA"/>
    <w:rsid w:val="009C4809"/>
    <w:rsid w:val="009F37D5"/>
    <w:rsid w:val="00A14328"/>
    <w:rsid w:val="00A16655"/>
    <w:rsid w:val="00A33858"/>
    <w:rsid w:val="00A350E0"/>
    <w:rsid w:val="00A37FE9"/>
    <w:rsid w:val="00A7734C"/>
    <w:rsid w:val="00A81F91"/>
    <w:rsid w:val="00AD686E"/>
    <w:rsid w:val="00B0012D"/>
    <w:rsid w:val="00B47BCE"/>
    <w:rsid w:val="00B537DC"/>
    <w:rsid w:val="00B65A71"/>
    <w:rsid w:val="00B739CA"/>
    <w:rsid w:val="00B92155"/>
    <w:rsid w:val="00BE1534"/>
    <w:rsid w:val="00BF4CD1"/>
    <w:rsid w:val="00C06B76"/>
    <w:rsid w:val="00C524AD"/>
    <w:rsid w:val="00CD5A98"/>
    <w:rsid w:val="00CD67FB"/>
    <w:rsid w:val="00CE0551"/>
    <w:rsid w:val="00CE4320"/>
    <w:rsid w:val="00CE5600"/>
    <w:rsid w:val="00D04087"/>
    <w:rsid w:val="00D11975"/>
    <w:rsid w:val="00D21160"/>
    <w:rsid w:val="00D42C03"/>
    <w:rsid w:val="00D44D12"/>
    <w:rsid w:val="00D6247E"/>
    <w:rsid w:val="00D7002B"/>
    <w:rsid w:val="00D72F89"/>
    <w:rsid w:val="00D8072E"/>
    <w:rsid w:val="00DB133B"/>
    <w:rsid w:val="00DB5F42"/>
    <w:rsid w:val="00E11C16"/>
    <w:rsid w:val="00E13039"/>
    <w:rsid w:val="00E366EE"/>
    <w:rsid w:val="00E43DB5"/>
    <w:rsid w:val="00E51114"/>
    <w:rsid w:val="00E54C06"/>
    <w:rsid w:val="00E635D5"/>
    <w:rsid w:val="00E9708E"/>
    <w:rsid w:val="00EA3790"/>
    <w:rsid w:val="00EA458F"/>
    <w:rsid w:val="00EB245E"/>
    <w:rsid w:val="00ED40C7"/>
    <w:rsid w:val="00EF1390"/>
    <w:rsid w:val="00F13EDB"/>
    <w:rsid w:val="00F20C2E"/>
    <w:rsid w:val="00F30862"/>
    <w:rsid w:val="00F32A89"/>
    <w:rsid w:val="00F42E67"/>
    <w:rsid w:val="00F533BA"/>
    <w:rsid w:val="00F65663"/>
    <w:rsid w:val="00F730BD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7C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C1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1303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1303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1303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130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1303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9117A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17A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117A0"/>
    <w:rPr>
      <w:vertAlign w:val="superscript"/>
    </w:rPr>
  </w:style>
  <w:style w:type="paragraph" w:styleId="af3">
    <w:name w:val="Revision"/>
    <w:hidden/>
    <w:uiPriority w:val="99"/>
    <w:semiHidden/>
    <w:rsid w:val="007D66BE"/>
    <w:pPr>
      <w:spacing w:after="0" w:line="240" w:lineRule="auto"/>
    </w:pPr>
  </w:style>
  <w:style w:type="paragraph" w:styleId="af4">
    <w:name w:val="endnote text"/>
    <w:basedOn w:val="a"/>
    <w:link w:val="af5"/>
    <w:uiPriority w:val="99"/>
    <w:semiHidden/>
    <w:unhideWhenUsed/>
    <w:rsid w:val="002700D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2700D5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2700D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C1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1303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1303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1303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130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1303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9117A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17A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117A0"/>
    <w:rPr>
      <w:vertAlign w:val="superscript"/>
    </w:rPr>
  </w:style>
  <w:style w:type="paragraph" w:styleId="af3">
    <w:name w:val="Revision"/>
    <w:hidden/>
    <w:uiPriority w:val="99"/>
    <w:semiHidden/>
    <w:rsid w:val="007D66BE"/>
    <w:pPr>
      <w:spacing w:after="0" w:line="240" w:lineRule="auto"/>
    </w:pPr>
  </w:style>
  <w:style w:type="paragraph" w:styleId="af4">
    <w:name w:val="endnote text"/>
    <w:basedOn w:val="a"/>
    <w:link w:val="af5"/>
    <w:uiPriority w:val="99"/>
    <w:semiHidden/>
    <w:unhideWhenUsed/>
    <w:rsid w:val="002700D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2700D5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2700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9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aokz.cert.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16871-41AC-4FF0-9CDF-CD6DB8069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Квант Юлия Валериевна</cp:lastModifiedBy>
  <cp:revision>3</cp:revision>
  <dcterms:created xsi:type="dcterms:W3CDTF">2026-01-15T08:53:00Z</dcterms:created>
  <dcterms:modified xsi:type="dcterms:W3CDTF">2026-01-16T02:43:00Z</dcterms:modified>
</cp:coreProperties>
</file>